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144C165D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8D5D26" w:rsidRPr="008D5D26">
        <w:rPr>
          <w:noProof/>
          <w:color w:val="111111"/>
          <w:sz w:val="16"/>
        </w:rPr>
        <w:t>yellow, nuanced with light brown-yellow to yellow-pink shades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9451C76" w:rsidR="002F02AD" w:rsidRDefault="000B7F3E" w:rsidP="002F02AD">
            <w:r>
              <w:rPr>
                <w:sz w:val="14"/>
              </w:rPr>
              <w:t>505x40x25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61C8794F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034CDAB3" w14:textId="7538C98D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510A6B9" w:rsidR="000B7F3E" w:rsidRDefault="000B7F3E" w:rsidP="000B7F3E">
            <w:r>
              <w:rPr>
                <w:sz w:val="14"/>
              </w:rPr>
              <w:t>&lt; 1</w:t>
            </w:r>
            <w:r w:rsidR="00995D37">
              <w:rPr>
                <w:sz w:val="14"/>
              </w:rPr>
              <w:t>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4F0A5EC5" w:rsidR="000B7F3E" w:rsidRDefault="000B7F3E" w:rsidP="000B7F3E">
            <w:r>
              <w:rPr>
                <w:sz w:val="14"/>
              </w:rPr>
              <w:t>0,</w:t>
            </w:r>
            <w:r w:rsidR="00995D37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5-6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(corner slips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40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369E274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Infinitum 10</w:t>
                          </w:r>
                          <w:r w:rsidR="008D5D26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36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369E274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Infinitum 10</w:t>
                    </w:r>
                    <w:r w:rsidR="008D5D26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36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5D26"/>
    <w:rsid w:val="008D740C"/>
    <w:rsid w:val="008E37F3"/>
    <w:rsid w:val="00901CEA"/>
    <w:rsid w:val="009234F2"/>
    <w:rsid w:val="00952F44"/>
    <w:rsid w:val="00977874"/>
    <w:rsid w:val="00994C54"/>
    <w:rsid w:val="00995D37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2022-07-15T11:32:00Z</dcterms:modified>
</cp:coreProperties>
</file>